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B0F" w:rsidRPr="00444C03" w:rsidRDefault="00B367F8" w:rsidP="001C7A51">
      <w:pPr>
        <w:pStyle w:val="BodyA"/>
        <w:spacing w:after="120" w:line="240" w:lineRule="auto"/>
        <w:rPr>
          <w:rFonts w:ascii="Times New Roman Bold" w:eastAsia="Times New Roman Bold" w:hAnsi="Times New Roman Bold" w:cs="Times New Roman Bold"/>
          <w:u w:val="single"/>
        </w:rPr>
      </w:pPr>
      <w:bookmarkStart w:id="0" w:name="_GoBack"/>
      <w:bookmarkEnd w:id="0"/>
      <w:r>
        <w:rPr>
          <w:rFonts w:ascii="Times New Roman Bold"/>
          <w:u w:val="single"/>
          <w:lang w:val="fr-FR"/>
        </w:rPr>
        <w:t xml:space="preserve">Local 2 Global </w:t>
      </w:r>
      <w:r w:rsidR="005B69AE">
        <w:rPr>
          <w:rFonts w:ascii="Times New Roman Bold"/>
          <w:u w:val="single"/>
          <w:lang w:val="fr-FR"/>
        </w:rPr>
        <w:t>Recommendation Form</w:t>
      </w:r>
      <w:r w:rsidR="00DE1DB2">
        <w:rPr>
          <w:rFonts w:ascii="Times New Roman Bold"/>
          <w:u w:val="single"/>
          <w:lang w:val="fr-FR"/>
        </w:rPr>
        <w:t> </w:t>
      </w:r>
      <w:r w:rsidR="00DE1DB2">
        <w:rPr>
          <w:rFonts w:ascii="Times New Roman Bold"/>
          <w:u w:val="single"/>
          <w:lang w:val="fr-FR"/>
        </w:rPr>
        <w:t>(</w:t>
      </w:r>
      <w:r w:rsidR="00910117">
        <w:rPr>
          <w:rFonts w:ascii="Times New Roman Bold"/>
          <w:u w:val="single"/>
          <w:lang w:val="fr-FR"/>
        </w:rPr>
        <w:t>WILPF US Members</w:t>
      </w:r>
      <w:r w:rsidR="00DE1DB2">
        <w:rPr>
          <w:rFonts w:ascii="Times New Roman Bold"/>
          <w:u w:val="single"/>
          <w:lang w:val="fr-FR"/>
        </w:rPr>
        <w:t xml:space="preserve"> ONLY)</w:t>
      </w:r>
    </w:p>
    <w:p w:rsidR="00CA0B0F" w:rsidRPr="00444C03" w:rsidRDefault="00DE1DB2" w:rsidP="001C7A51">
      <w:pPr>
        <w:pStyle w:val="BodyA"/>
        <w:spacing w:after="120" w:line="240" w:lineRule="auto"/>
        <w:rPr>
          <w:rFonts w:ascii="Times New Roman Bold" w:eastAsia="Times New Roman Bold" w:hAnsi="Times New Roman Bold" w:cs="Times New Roman Bold"/>
        </w:rPr>
      </w:pPr>
      <w:r>
        <w:rPr>
          <w:rFonts w:ascii="Times New Roman Bold"/>
        </w:rPr>
        <w:t xml:space="preserve">Part 1: </w:t>
      </w:r>
      <w:r w:rsidR="00444C03">
        <w:rPr>
          <w:rFonts w:ascii="Times New Roman Bold"/>
        </w:rPr>
        <w:t>Assessment</w:t>
      </w:r>
    </w:p>
    <w:p w:rsidR="00CA0B0F" w:rsidRPr="001C7A51" w:rsidRDefault="00444C03" w:rsidP="001C7A51">
      <w:pPr>
        <w:pStyle w:val="BodyA"/>
        <w:spacing w:after="120" w:line="240" w:lineRule="auto"/>
        <w:rPr>
          <w:rFonts w:ascii="Times New Roman" w:eastAsia="Times New Roman" w:hAnsi="Times New Roman" w:cs="Times New Roman"/>
        </w:rPr>
      </w:pPr>
      <w:r w:rsidRPr="001C7A51">
        <w:rPr>
          <w:rFonts w:ascii="Times New Roman" w:hAnsi="Times New Roman" w:cs="Times New Roman"/>
        </w:rPr>
        <w:t>Instructions:</w:t>
      </w:r>
      <w:r w:rsidR="00DE1DB2" w:rsidRPr="001C7A51">
        <w:rPr>
          <w:rFonts w:ascii="Times New Roman" w:hAnsi="Times New Roman" w:cs="Times New Roman"/>
        </w:rPr>
        <w:t xml:space="preserve"> </w:t>
      </w:r>
      <w:r w:rsidR="001C7A51">
        <w:rPr>
          <w:rFonts w:ascii="Times New Roman" w:hAnsi="Times New Roman" w:cs="Times New Roman"/>
        </w:rPr>
        <w:t xml:space="preserve"> </w:t>
      </w:r>
      <w:r w:rsidR="00DE1DB2" w:rsidRPr="001C7A51">
        <w:rPr>
          <w:rFonts w:ascii="Times New Roman" w:hAnsi="Times New Roman" w:cs="Times New Roman"/>
        </w:rPr>
        <w:t xml:space="preserve">References must know the applicant for at least two years </w:t>
      </w:r>
      <w:r w:rsidR="00BC674F" w:rsidRPr="001C7A51">
        <w:rPr>
          <w:rFonts w:ascii="Times New Roman" w:hAnsi="Times New Roman" w:cs="Times New Roman"/>
        </w:rPr>
        <w:t>through participation in WILPF US</w:t>
      </w:r>
      <w:r w:rsidR="001C7A51">
        <w:rPr>
          <w:rFonts w:ascii="Times New Roman" w:hAnsi="Times New Roman" w:cs="Times New Roman"/>
        </w:rPr>
        <w:t xml:space="preserve"> as general members</w:t>
      </w:r>
      <w:r w:rsidR="00BC674F" w:rsidRPr="001C7A51">
        <w:rPr>
          <w:rFonts w:ascii="Times New Roman" w:hAnsi="Times New Roman" w:cs="Times New Roman"/>
        </w:rPr>
        <w:t xml:space="preserve">, </w:t>
      </w:r>
      <w:r w:rsidR="001C7A51">
        <w:rPr>
          <w:rFonts w:ascii="Times New Roman" w:hAnsi="Times New Roman" w:cs="Times New Roman"/>
        </w:rPr>
        <w:t xml:space="preserve">or in </w:t>
      </w:r>
      <w:r w:rsidR="00BC674F" w:rsidRPr="001C7A51">
        <w:rPr>
          <w:rFonts w:ascii="Times New Roman" w:hAnsi="Times New Roman" w:cs="Times New Roman"/>
        </w:rPr>
        <w:t xml:space="preserve">a WILPF US local branch or </w:t>
      </w:r>
      <w:r w:rsidR="001C7A51">
        <w:rPr>
          <w:rFonts w:ascii="Times New Roman" w:hAnsi="Times New Roman" w:cs="Times New Roman"/>
        </w:rPr>
        <w:t xml:space="preserve">on a </w:t>
      </w:r>
      <w:r w:rsidR="00BC674F" w:rsidRPr="001C7A51">
        <w:rPr>
          <w:rFonts w:ascii="Times New Roman" w:hAnsi="Times New Roman" w:cs="Times New Roman"/>
        </w:rPr>
        <w:t>WILPF US National Issue</w:t>
      </w:r>
      <w:r w:rsidR="001C7A51">
        <w:rPr>
          <w:rFonts w:ascii="Times New Roman" w:hAnsi="Times New Roman" w:cs="Times New Roman"/>
        </w:rPr>
        <w:t>s</w:t>
      </w:r>
      <w:r w:rsidR="00BC674F" w:rsidRPr="001C7A51">
        <w:rPr>
          <w:rFonts w:ascii="Times New Roman" w:hAnsi="Times New Roman" w:cs="Times New Roman"/>
        </w:rPr>
        <w:t xml:space="preserve"> Committee </w:t>
      </w:r>
      <w:r w:rsidR="00DE1DB2" w:rsidRPr="001C7A51">
        <w:rPr>
          <w:rFonts w:ascii="Times New Roman" w:hAnsi="Times New Roman" w:cs="Times New Roman"/>
        </w:rPr>
        <w:t xml:space="preserve">in order to attest to how their work relates </w:t>
      </w:r>
      <w:r w:rsidR="008F62EA" w:rsidRPr="001C7A51">
        <w:rPr>
          <w:rFonts w:ascii="Times New Roman" w:hAnsi="Times New Roman" w:cs="Times New Roman"/>
        </w:rPr>
        <w:t>to the UN Practicum and the 2017</w:t>
      </w:r>
      <w:r w:rsidR="00DE1DB2" w:rsidRPr="001C7A51">
        <w:rPr>
          <w:rFonts w:ascii="Times New Roman" w:hAnsi="Times New Roman" w:cs="Times New Roman"/>
        </w:rPr>
        <w:t xml:space="preserve"> CSW theme, “</w:t>
      </w:r>
      <w:r w:rsidR="008F62EA" w:rsidRPr="001C7A51">
        <w:rPr>
          <w:rFonts w:ascii="Times New Roman" w:hAnsi="Times New Roman" w:cs="Times New Roman"/>
        </w:rPr>
        <w:t>Women’s economic empowerment in the changing world of work</w:t>
      </w:r>
      <w:r w:rsidR="00DE1DB2" w:rsidRPr="001C7A51">
        <w:rPr>
          <w:rFonts w:ascii="Times New Roman" w:hAnsi="Times New Roman" w:cs="Times New Roman"/>
        </w:rPr>
        <w:t>.”</w:t>
      </w:r>
      <w:r w:rsidRPr="001C7A51">
        <w:rPr>
          <w:rFonts w:ascii="Times New Roman" w:hAnsi="Times New Roman" w:cs="Times New Roman"/>
        </w:rPr>
        <w:t xml:space="preserve">  We realize that it may be difficult to assign a number to skills and strengths, but please attempt to rate the applicant in the following areas, according to the scale provided.  </w:t>
      </w:r>
    </w:p>
    <w:p w:rsidR="00CA0B0F" w:rsidRDefault="00444C03" w:rsidP="001C7A51">
      <w:pPr>
        <w:pStyle w:val="BodyA"/>
        <w:spacing w:after="120" w:line="240" w:lineRule="auto"/>
        <w:rPr>
          <w:rFonts w:ascii="Times New Roman" w:eastAsia="Times New Roman" w:hAnsi="Times New Roman" w:cs="Times New Roman"/>
        </w:rPr>
      </w:pPr>
      <w:r>
        <w:rPr>
          <w:rFonts w:ascii="Times New Roman"/>
        </w:rPr>
        <w:t>Scale:</w:t>
      </w:r>
    </w:p>
    <w:p w:rsidR="00CA0B0F" w:rsidRDefault="00444C03" w:rsidP="001C7A51">
      <w:pPr>
        <w:pStyle w:val="BodyA"/>
        <w:spacing w:after="120" w:line="240" w:lineRule="auto"/>
        <w:rPr>
          <w:rFonts w:ascii="Times New Roman" w:eastAsia="Times New Roman" w:hAnsi="Times New Roman" w:cs="Times New Roman"/>
        </w:rPr>
      </w:pPr>
      <w:r>
        <w:rPr>
          <w:rFonts w:ascii="Times New Roman"/>
        </w:rPr>
        <w:t>1: One of the best I have ever known</w:t>
      </w:r>
      <w:r>
        <w:rPr>
          <w:rFonts w:ascii="Times New Roman"/>
        </w:rPr>
        <w:tab/>
      </w:r>
      <w:r>
        <w:rPr>
          <w:rFonts w:ascii="Times New Roman"/>
        </w:rPr>
        <w:tab/>
        <w:t>2: Top one-third</w:t>
      </w:r>
      <w:r>
        <w:rPr>
          <w:rFonts w:ascii="Times New Roman"/>
        </w:rPr>
        <w:tab/>
      </w:r>
      <w:r>
        <w:rPr>
          <w:rFonts w:ascii="Times New Roman"/>
        </w:rPr>
        <w:tab/>
        <w:t>3: Middle one-third</w:t>
      </w:r>
    </w:p>
    <w:p w:rsidR="00CA0B0F" w:rsidRDefault="00444C03" w:rsidP="001C7A51">
      <w:pPr>
        <w:pStyle w:val="BodyA"/>
        <w:spacing w:after="120" w:line="240" w:lineRule="auto"/>
        <w:rPr>
          <w:rFonts w:ascii="Times New Roman" w:eastAsia="Times New Roman" w:hAnsi="Times New Roman" w:cs="Times New Roman"/>
        </w:rPr>
      </w:pPr>
      <w:r>
        <w:rPr>
          <w:rFonts w:ascii="Times New Roman"/>
        </w:rPr>
        <w:t>4: Bottom one-third</w:t>
      </w:r>
      <w:r>
        <w:rPr>
          <w:rFonts w:ascii="Times New Roman"/>
        </w:rPr>
        <w:tab/>
      </w:r>
      <w:r>
        <w:rPr>
          <w:rFonts w:ascii="Times New Roman"/>
        </w:rPr>
        <w:tab/>
      </w:r>
      <w:r>
        <w:rPr>
          <w:rFonts w:ascii="Times New Roman"/>
        </w:rPr>
        <w:tab/>
      </w:r>
      <w:r>
        <w:rPr>
          <w:rFonts w:ascii="Times New Roman"/>
        </w:rPr>
        <w:tab/>
        <w:t>NA: No opportunity to judge</w:t>
      </w:r>
    </w:p>
    <w:tbl>
      <w:tblPr>
        <w:tblW w:w="9486" w:type="dxa"/>
        <w:tblInd w:w="-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88"/>
        <w:gridCol w:w="579"/>
        <w:gridCol w:w="580"/>
        <w:gridCol w:w="579"/>
        <w:gridCol w:w="580"/>
        <w:gridCol w:w="580"/>
      </w:tblGrid>
      <w:tr w:rsidR="00CA0B0F" w:rsidTr="00BC674F">
        <w:trPr>
          <w:trHeight w:val="432"/>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jc w:val="center"/>
            </w:pPr>
            <w:r>
              <w:rPr>
                <w:rFonts w:ascii="Times New Roman Bold"/>
              </w:rPr>
              <w:t>Communication Skills</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jc w:val="center"/>
            </w:pPr>
            <w:r>
              <w:rPr>
                <w:rFonts w:ascii="Times New Roman Bold"/>
              </w:rPr>
              <w:t>1</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jc w:val="center"/>
            </w:pPr>
            <w:r>
              <w:rPr>
                <w:rFonts w:ascii="Times New Roman Bold"/>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jc w:val="center"/>
            </w:pPr>
            <w:r>
              <w:rPr>
                <w:rFonts w:ascii="Times New Roman Bold"/>
              </w:rPr>
              <w:t>3</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jc w:val="center"/>
            </w:pPr>
            <w:r>
              <w:rPr>
                <w:rFonts w:ascii="Times New Roman Bold"/>
              </w:rPr>
              <w:t>4</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jc w:val="center"/>
            </w:pPr>
            <w:r>
              <w:rPr>
                <w:rFonts w:ascii="Times New Roman Bold"/>
              </w:rPr>
              <w:t>NA</w:t>
            </w:r>
          </w:p>
        </w:tc>
      </w:tr>
      <w:tr w:rsidR="00CA0B0F" w:rsidTr="00BC674F">
        <w:trPr>
          <w:trHeight w:val="251"/>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pPr>
            <w:r>
              <w:rPr>
                <w:rFonts w:ascii="Times New Roman"/>
              </w:rPr>
              <w:t>Speaks clearly and accurately</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r>
      <w:tr w:rsidR="00CA0B0F" w:rsidTr="00BC674F">
        <w:trPr>
          <w:trHeight w:val="251"/>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pPr>
            <w:r>
              <w:rPr>
                <w:rFonts w:ascii="Times New Roman"/>
              </w:rPr>
              <w:t>Writes clearly and accurately</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r>
      <w:tr w:rsidR="00CA0B0F" w:rsidTr="00BC674F">
        <w:trPr>
          <w:trHeight w:val="251"/>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pPr>
            <w:r>
              <w:rPr>
                <w:rFonts w:ascii="Times New Roman"/>
              </w:rPr>
              <w:t>Clear reasoning ability</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r>
      <w:tr w:rsidR="00CA0B0F" w:rsidTr="00BC674F">
        <w:trPr>
          <w:trHeight w:val="251"/>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pPr>
            <w:r>
              <w:rPr>
                <w:rFonts w:ascii="Times New Roman"/>
              </w:rPr>
              <w:t>Listening skills</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r>
      <w:tr w:rsidR="00CA0B0F" w:rsidTr="00BC674F">
        <w:trPr>
          <w:trHeight w:val="251"/>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pPr>
            <w:r>
              <w:rPr>
                <w:rFonts w:ascii="Times New Roman"/>
              </w:rPr>
              <w:t>Self-confidence</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r>
      <w:tr w:rsidR="00CA0B0F" w:rsidTr="00BC674F">
        <w:trPr>
          <w:trHeight w:val="432"/>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jc w:val="center"/>
            </w:pPr>
            <w:r>
              <w:rPr>
                <w:rFonts w:ascii="Times New Roman Bold"/>
              </w:rPr>
              <w:t>Job Skills</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jc w:val="center"/>
            </w:pPr>
            <w:r>
              <w:rPr>
                <w:rFonts w:ascii="Times New Roman Bold"/>
              </w:rPr>
              <w:t>1</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jc w:val="center"/>
            </w:pPr>
            <w:r>
              <w:rPr>
                <w:rFonts w:ascii="Times New Roman Bold"/>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jc w:val="center"/>
            </w:pPr>
            <w:r>
              <w:rPr>
                <w:rFonts w:ascii="Times New Roman Bold"/>
              </w:rPr>
              <w:t>3</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jc w:val="center"/>
            </w:pPr>
            <w:r>
              <w:rPr>
                <w:rFonts w:ascii="Times New Roman Bold"/>
              </w:rPr>
              <w:t>4</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jc w:val="center"/>
            </w:pPr>
            <w:r>
              <w:rPr>
                <w:rFonts w:ascii="Times New Roman Bold"/>
              </w:rPr>
              <w:t>NA</w:t>
            </w:r>
          </w:p>
        </w:tc>
      </w:tr>
      <w:tr w:rsidR="00CA0B0F" w:rsidTr="00BC674F">
        <w:trPr>
          <w:trHeight w:val="251"/>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pPr>
            <w:r>
              <w:rPr>
                <w:rFonts w:ascii="Times New Roman"/>
              </w:rPr>
              <w:t>Organizational ability</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r>
      <w:tr w:rsidR="00CA0B0F" w:rsidTr="00BC674F">
        <w:trPr>
          <w:trHeight w:val="251"/>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pPr>
            <w:r>
              <w:rPr>
                <w:rFonts w:ascii="Times New Roman"/>
              </w:rPr>
              <w:t>Quickness in learning a new skill</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r>
      <w:tr w:rsidR="00CA0B0F" w:rsidTr="00BC674F">
        <w:trPr>
          <w:trHeight w:val="251"/>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pPr>
            <w:r>
              <w:rPr>
                <w:rFonts w:ascii="Times New Roman"/>
              </w:rPr>
              <w:t>Professionalism</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r>
      <w:tr w:rsidR="00CA0B0F" w:rsidTr="00BC674F">
        <w:trPr>
          <w:trHeight w:val="251"/>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pPr>
            <w:r>
              <w:rPr>
                <w:rFonts w:ascii="Times New Roman"/>
              </w:rPr>
              <w:t>Ability to work independently</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r>
      <w:tr w:rsidR="00CA0B0F" w:rsidTr="00BC674F">
        <w:trPr>
          <w:trHeight w:val="251"/>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pPr>
            <w:r>
              <w:rPr>
                <w:rFonts w:ascii="Times New Roman"/>
              </w:rPr>
              <w:t>Ability to follow through on a task</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r>
      <w:tr w:rsidR="00CA0B0F" w:rsidTr="00BC674F">
        <w:trPr>
          <w:trHeight w:val="251"/>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pPr>
            <w:r>
              <w:rPr>
                <w:rFonts w:ascii="Times New Roman"/>
              </w:rPr>
              <w:t>Common sense and good judgment</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r>
      <w:tr w:rsidR="00CA0B0F" w:rsidTr="00BC674F">
        <w:trPr>
          <w:trHeight w:val="432"/>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jc w:val="center"/>
            </w:pPr>
            <w:r>
              <w:rPr>
                <w:rFonts w:ascii="Times New Roman Bold"/>
              </w:rPr>
              <w:t>Interpersonal Skills</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jc w:val="center"/>
            </w:pPr>
            <w:r>
              <w:rPr>
                <w:rFonts w:ascii="Times New Roman Bold"/>
              </w:rPr>
              <w:t>1</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jc w:val="center"/>
            </w:pPr>
            <w:r>
              <w:rPr>
                <w:rFonts w:ascii="Times New Roman Bold"/>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jc w:val="center"/>
            </w:pPr>
            <w:r>
              <w:rPr>
                <w:rFonts w:ascii="Times New Roman Bold"/>
              </w:rPr>
              <w:t>3</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jc w:val="center"/>
            </w:pPr>
            <w:r>
              <w:rPr>
                <w:rFonts w:ascii="Times New Roman Bold"/>
              </w:rPr>
              <w:t>4</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jc w:val="center"/>
            </w:pPr>
            <w:r>
              <w:rPr>
                <w:rFonts w:ascii="Times New Roman Bold"/>
              </w:rPr>
              <w:t>NA</w:t>
            </w:r>
          </w:p>
        </w:tc>
      </w:tr>
      <w:tr w:rsidR="00CA0B0F" w:rsidTr="00BC674F">
        <w:trPr>
          <w:trHeight w:val="251"/>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pPr>
            <w:r>
              <w:rPr>
                <w:rFonts w:ascii="Times New Roman"/>
              </w:rPr>
              <w:t>Willingness to accept instruction</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r>
      <w:tr w:rsidR="00CA0B0F" w:rsidTr="00BC674F">
        <w:trPr>
          <w:trHeight w:val="251"/>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pPr>
            <w:r>
              <w:rPr>
                <w:rFonts w:ascii="Times New Roman"/>
              </w:rPr>
              <w:t>Flexibility and willingness to adapt to change</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r>
      <w:tr w:rsidR="00CA0B0F" w:rsidTr="00BC674F">
        <w:trPr>
          <w:trHeight w:val="251"/>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pPr>
            <w:r>
              <w:rPr>
                <w:rFonts w:ascii="Times New Roman"/>
              </w:rPr>
              <w:t>Patience with others</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r>
      <w:tr w:rsidR="00CA0B0F" w:rsidTr="00BC674F">
        <w:trPr>
          <w:trHeight w:val="251"/>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pPr>
            <w:r>
              <w:rPr>
                <w:rFonts w:ascii="Times New Roman"/>
              </w:rPr>
              <w:t>Maturity when working with/for others</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BC674F">
            <w:pPr>
              <w:jc w:val="center"/>
            </w:pPr>
          </w:p>
        </w:tc>
      </w:tr>
      <w:tr w:rsidR="00CA0B0F" w:rsidTr="00AC2E8B">
        <w:trPr>
          <w:trHeight w:val="251"/>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pPr>
            <w:r>
              <w:rPr>
                <w:rFonts w:ascii="Times New Roman"/>
              </w:rPr>
              <w:t>Ability to change behavior to accommodate others</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AC2E8B">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AC2E8B">
            <w:pPr>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AC2E8B">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AC2E8B">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AC2E8B">
            <w:pPr>
              <w:jc w:val="center"/>
            </w:pPr>
          </w:p>
        </w:tc>
      </w:tr>
      <w:tr w:rsidR="00CA0B0F" w:rsidTr="00AC2E8B">
        <w:trPr>
          <w:trHeight w:val="251"/>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444C03" w:rsidP="00BC674F">
            <w:pPr>
              <w:pStyle w:val="BodyA"/>
              <w:spacing w:after="0" w:line="240" w:lineRule="auto"/>
            </w:pPr>
            <w:r>
              <w:rPr>
                <w:rFonts w:ascii="Times New Roman"/>
              </w:rPr>
              <w:t>Ability to work with people of different backgrounds</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AC2E8B">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AC2E8B">
            <w:pPr>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AC2E8B">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AC2E8B">
            <w:pPr>
              <w:jc w:val="cente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B0F" w:rsidRDefault="00CA0B0F" w:rsidP="00AC2E8B">
            <w:pPr>
              <w:jc w:val="center"/>
            </w:pPr>
          </w:p>
        </w:tc>
      </w:tr>
    </w:tbl>
    <w:p w:rsidR="001C7A51" w:rsidRDefault="001C7A51">
      <w:pPr>
        <w:pStyle w:val="BodyA"/>
        <w:spacing w:before="240" w:line="240" w:lineRule="auto"/>
        <w:rPr>
          <w:rFonts w:ascii="Times New Roman Bold"/>
        </w:rPr>
      </w:pPr>
    </w:p>
    <w:p w:rsidR="00CA0B0F" w:rsidRPr="005B69AE" w:rsidRDefault="00444C03" w:rsidP="0086610A">
      <w:pPr>
        <w:pStyle w:val="BodyA"/>
        <w:keepNext/>
        <w:keepLines/>
        <w:spacing w:before="240" w:line="240" w:lineRule="auto"/>
        <w:rPr>
          <w:rFonts w:ascii="Times New Roman Bold" w:eastAsia="Times New Roman Bold" w:hAnsi="Times New Roman Bold" w:cs="Times New Roman Bold"/>
        </w:rPr>
      </w:pPr>
      <w:r>
        <w:rPr>
          <w:rFonts w:ascii="Times New Roman Bold"/>
        </w:rPr>
        <w:lastRenderedPageBreak/>
        <w:t>Part 2: Recommendation Letter</w:t>
      </w:r>
    </w:p>
    <w:p w:rsidR="00CA0B0F" w:rsidRDefault="00444C03" w:rsidP="0086610A">
      <w:pPr>
        <w:pStyle w:val="BodyA"/>
        <w:keepNext/>
        <w:keepLines/>
        <w:spacing w:before="240" w:line="240" w:lineRule="auto"/>
        <w:rPr>
          <w:rFonts w:ascii="Times New Roman" w:eastAsia="Times New Roman" w:hAnsi="Times New Roman" w:cs="Times New Roman"/>
        </w:rPr>
      </w:pPr>
      <w:r>
        <w:rPr>
          <w:rFonts w:ascii="Times New Roman"/>
        </w:rPr>
        <w:t>In an attached document, please answer the following questions:</w:t>
      </w:r>
    </w:p>
    <w:p w:rsidR="00CA0B0F" w:rsidRDefault="00444C03" w:rsidP="0086610A">
      <w:pPr>
        <w:pStyle w:val="BodyA"/>
        <w:keepNext/>
        <w:keepLines/>
        <w:spacing w:after="0" w:line="240" w:lineRule="auto"/>
        <w:rPr>
          <w:rFonts w:ascii="Times New Roman" w:eastAsia="Times New Roman" w:hAnsi="Times New Roman" w:cs="Times New Roman"/>
          <w:sz w:val="23"/>
          <w:szCs w:val="23"/>
        </w:rPr>
      </w:pPr>
      <w:r>
        <w:rPr>
          <w:rFonts w:ascii="Times New Roman"/>
          <w:sz w:val="23"/>
          <w:szCs w:val="23"/>
        </w:rPr>
        <w:t>In your opinion, does the applicant hav</w:t>
      </w:r>
      <w:r w:rsidR="008F62EA">
        <w:rPr>
          <w:rFonts w:ascii="Times New Roman"/>
          <w:sz w:val="23"/>
          <w:szCs w:val="23"/>
        </w:rPr>
        <w:t>e a genuine interest in the 2017</w:t>
      </w:r>
      <w:r>
        <w:rPr>
          <w:rFonts w:ascii="Times New Roman"/>
          <w:sz w:val="23"/>
          <w:szCs w:val="23"/>
        </w:rPr>
        <w:t xml:space="preserve"> Practicum in Advocacy?</w:t>
      </w:r>
    </w:p>
    <w:p w:rsidR="001C7A51" w:rsidRDefault="00444C03" w:rsidP="005B69AE">
      <w:pPr>
        <w:pStyle w:val="BodyA"/>
        <w:spacing w:after="0" w:line="240" w:lineRule="auto"/>
        <w:rPr>
          <w:rFonts w:ascii="Times New Roman"/>
          <w:sz w:val="23"/>
          <w:szCs w:val="23"/>
        </w:rPr>
      </w:pPr>
      <w:r>
        <w:rPr>
          <w:rFonts w:ascii="Times New Roman"/>
          <w:sz w:val="23"/>
          <w:szCs w:val="23"/>
        </w:rPr>
        <w:t xml:space="preserve">Specifically, what outstanding abilities or characteristics </w:t>
      </w:r>
      <w:r w:rsidR="00910117">
        <w:rPr>
          <w:rFonts w:ascii="Times New Roman"/>
          <w:sz w:val="23"/>
          <w:szCs w:val="23"/>
        </w:rPr>
        <w:t>do they possess relative to their</w:t>
      </w:r>
      <w:r w:rsidR="005B69AE">
        <w:rPr>
          <w:rFonts w:ascii="Times New Roman" w:eastAsia="Times New Roman" w:hAnsi="Times New Roman" w:cs="Times New Roman"/>
          <w:sz w:val="23"/>
          <w:szCs w:val="23"/>
        </w:rPr>
        <w:t xml:space="preserve"> </w:t>
      </w:r>
      <w:r>
        <w:rPr>
          <w:rFonts w:ascii="Times New Roman"/>
          <w:sz w:val="23"/>
          <w:szCs w:val="23"/>
        </w:rPr>
        <w:t>potential to thrive in this program, and what do you think this applicant would uniquely contribute</w:t>
      </w:r>
      <w:r w:rsidR="005B69AE">
        <w:rPr>
          <w:rFonts w:ascii="Times New Roman" w:eastAsia="Times New Roman" w:hAnsi="Times New Roman" w:cs="Times New Roman"/>
          <w:sz w:val="23"/>
          <w:szCs w:val="23"/>
        </w:rPr>
        <w:t xml:space="preserve"> </w:t>
      </w:r>
      <w:r w:rsidR="005B69AE">
        <w:rPr>
          <w:rFonts w:ascii="Times New Roman"/>
          <w:sz w:val="23"/>
          <w:szCs w:val="23"/>
        </w:rPr>
        <w:t>to the pro</w:t>
      </w:r>
      <w:r>
        <w:rPr>
          <w:rFonts w:ascii="Times New Roman"/>
          <w:sz w:val="23"/>
          <w:szCs w:val="23"/>
        </w:rPr>
        <w:t xml:space="preserve">gram? </w:t>
      </w:r>
      <w:r w:rsidR="001C7A51">
        <w:rPr>
          <w:rFonts w:ascii="Times New Roman"/>
          <w:sz w:val="23"/>
          <w:szCs w:val="23"/>
        </w:rPr>
        <w:t xml:space="preserve">How do you see the applicant using the information and experiences they acquire through interaction with the students in the 2017 Practicum in Advocacy and their overall experiences at the CSW in the </w:t>
      </w:r>
      <w:r w:rsidR="00707F31">
        <w:rPr>
          <w:rFonts w:ascii="Times New Roman"/>
          <w:sz w:val="23"/>
          <w:szCs w:val="23"/>
        </w:rPr>
        <w:t xml:space="preserve">WILPF US </w:t>
      </w:r>
      <w:r w:rsidR="001C7A51">
        <w:rPr>
          <w:rFonts w:ascii="Times New Roman"/>
          <w:sz w:val="23"/>
          <w:szCs w:val="23"/>
        </w:rPr>
        <w:t>work you know them through</w:t>
      </w:r>
      <w:r w:rsidR="00707F31">
        <w:rPr>
          <w:rFonts w:ascii="Times New Roman"/>
          <w:sz w:val="23"/>
          <w:szCs w:val="23"/>
        </w:rPr>
        <w:t xml:space="preserve">, whether it is as a member at-large, or as </w:t>
      </w:r>
      <w:r w:rsidR="001C7A51" w:rsidRPr="001C7A51">
        <w:rPr>
          <w:rFonts w:ascii="Times New Roman" w:hAnsi="Times New Roman" w:cs="Times New Roman"/>
        </w:rPr>
        <w:t xml:space="preserve">a WILPF US branch </w:t>
      </w:r>
      <w:r w:rsidR="00707F31">
        <w:rPr>
          <w:rFonts w:ascii="Times New Roman" w:hAnsi="Times New Roman" w:cs="Times New Roman"/>
        </w:rPr>
        <w:t>member; do you see this experience as being directly relevant to any work they are doing as a member of one or m</w:t>
      </w:r>
      <w:r w:rsidR="001C7A51" w:rsidRPr="001C7A51">
        <w:rPr>
          <w:rFonts w:ascii="Times New Roman" w:hAnsi="Times New Roman" w:cs="Times New Roman"/>
        </w:rPr>
        <w:t>o</w:t>
      </w:r>
      <w:r w:rsidR="00707F31">
        <w:rPr>
          <w:rFonts w:ascii="Times New Roman" w:hAnsi="Times New Roman" w:cs="Times New Roman"/>
        </w:rPr>
        <w:t>re</w:t>
      </w:r>
      <w:r w:rsidR="001C7A51" w:rsidRPr="001C7A51">
        <w:rPr>
          <w:rFonts w:ascii="Times New Roman" w:hAnsi="Times New Roman" w:cs="Times New Roman"/>
        </w:rPr>
        <w:t xml:space="preserve"> WILPF US National Issue</w:t>
      </w:r>
      <w:r w:rsidR="00707F31">
        <w:rPr>
          <w:rFonts w:ascii="Times New Roman" w:hAnsi="Times New Roman" w:cs="Times New Roman"/>
        </w:rPr>
        <w:t>s</w:t>
      </w:r>
      <w:r w:rsidR="001C7A51" w:rsidRPr="001C7A51">
        <w:rPr>
          <w:rFonts w:ascii="Times New Roman" w:hAnsi="Times New Roman" w:cs="Times New Roman"/>
        </w:rPr>
        <w:t xml:space="preserve"> Committee</w:t>
      </w:r>
      <w:r w:rsidR="001C7A51">
        <w:rPr>
          <w:rFonts w:ascii="Times New Roman" w:hAnsi="Times New Roman" w:cs="Times New Roman"/>
        </w:rPr>
        <w:t>?</w:t>
      </w:r>
    </w:p>
    <w:p w:rsidR="001C7A51" w:rsidRDefault="001C7A51" w:rsidP="005B69AE">
      <w:pPr>
        <w:pStyle w:val="BodyA"/>
        <w:spacing w:after="0" w:line="240" w:lineRule="auto"/>
        <w:rPr>
          <w:rFonts w:ascii="Times New Roman"/>
          <w:sz w:val="23"/>
          <w:szCs w:val="23"/>
        </w:rPr>
      </w:pPr>
    </w:p>
    <w:p w:rsidR="00CA0B0F" w:rsidRDefault="00444C03" w:rsidP="005B69AE">
      <w:pPr>
        <w:pStyle w:val="BodyA"/>
        <w:spacing w:after="0" w:line="240" w:lineRule="auto"/>
        <w:rPr>
          <w:rFonts w:ascii="Times New Roman"/>
          <w:sz w:val="23"/>
          <w:szCs w:val="23"/>
        </w:rPr>
      </w:pPr>
      <w:r>
        <w:rPr>
          <w:rFonts w:ascii="Times New Roman"/>
          <w:sz w:val="23"/>
          <w:szCs w:val="23"/>
        </w:rPr>
        <w:t>Please provide specific examples when possible. You may attach document if</w:t>
      </w:r>
      <w:r w:rsidR="005B69AE">
        <w:rPr>
          <w:rFonts w:ascii="Times New Roman" w:eastAsia="Times New Roman" w:hAnsi="Times New Roman" w:cs="Times New Roman"/>
          <w:sz w:val="23"/>
          <w:szCs w:val="23"/>
        </w:rPr>
        <w:t xml:space="preserve"> </w:t>
      </w:r>
      <w:r>
        <w:rPr>
          <w:rFonts w:ascii="Times New Roman"/>
          <w:sz w:val="23"/>
          <w:szCs w:val="23"/>
        </w:rPr>
        <w:t>you need more space.</w:t>
      </w:r>
    </w:p>
    <w:p w:rsidR="005B69AE" w:rsidRPr="005B69AE" w:rsidRDefault="005B69AE" w:rsidP="005B69AE">
      <w:pPr>
        <w:pStyle w:val="BodyA"/>
        <w:spacing w:after="0" w:line="240" w:lineRule="auto"/>
        <w:rPr>
          <w:rFonts w:ascii="Times New Roman" w:eastAsia="Times New Roman" w:hAnsi="Times New Roman" w:cs="Times New Roman"/>
          <w:sz w:val="23"/>
          <w:szCs w:val="23"/>
        </w:rPr>
      </w:pPr>
    </w:p>
    <w:sectPr w:rsidR="005B69AE" w:rsidRPr="005B69AE" w:rsidSect="00BC674F">
      <w:headerReference w:type="default" r:id="rId7"/>
      <w:footerReference w:type="default" r:id="rId8"/>
      <w:pgSz w:w="12240" w:h="15840"/>
      <w:pgMar w:top="1170" w:right="1440" w:bottom="12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0D3" w:rsidRDefault="002460D3">
      <w:r>
        <w:separator/>
      </w:r>
    </w:p>
  </w:endnote>
  <w:endnote w:type="continuationSeparator" w:id="0">
    <w:p w:rsidR="002460D3" w:rsidRDefault="0024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B0F" w:rsidRDefault="00CA0B0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0D3" w:rsidRDefault="002460D3">
      <w:r>
        <w:separator/>
      </w:r>
    </w:p>
  </w:footnote>
  <w:footnote w:type="continuationSeparator" w:id="0">
    <w:p w:rsidR="002460D3" w:rsidRDefault="00246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B0F" w:rsidRDefault="00CA0B0F">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C0EC0"/>
    <w:multiLevelType w:val="multilevel"/>
    <w:tmpl w:val="0BEEE5E8"/>
    <w:lvl w:ilvl="0">
      <w:start w:val="1"/>
      <w:numFmt w:val="decimal"/>
      <w:lvlText w:val="%1."/>
      <w:lvlJc w:val="left"/>
      <w:pPr>
        <w:tabs>
          <w:tab w:val="num" w:pos="360"/>
        </w:tabs>
        <w:ind w:left="360" w:hanging="360"/>
      </w:pPr>
      <w:rPr>
        <w:color w:val="000000"/>
        <w:position w:val="0"/>
        <w:sz w:val="22"/>
        <w:szCs w:val="22"/>
        <w:u w:color="000000"/>
        <w:lang w:val="en-US"/>
      </w:rPr>
    </w:lvl>
    <w:lvl w:ilvl="1">
      <w:start w:val="1"/>
      <w:numFmt w:val="decimal"/>
      <w:lvlText w:val="%2."/>
      <w:lvlJc w:val="left"/>
      <w:pPr>
        <w:tabs>
          <w:tab w:val="num" w:pos="95"/>
        </w:tabs>
      </w:pPr>
      <w:rPr>
        <w:color w:val="000000"/>
        <w:position w:val="0"/>
        <w:sz w:val="22"/>
        <w:szCs w:val="22"/>
        <w:u w:color="000000"/>
        <w:lang w:val="en-US"/>
      </w:rPr>
    </w:lvl>
    <w:lvl w:ilvl="2">
      <w:start w:val="1"/>
      <w:numFmt w:val="decimal"/>
      <w:lvlText w:val="%3."/>
      <w:lvlJc w:val="left"/>
      <w:pPr>
        <w:tabs>
          <w:tab w:val="num" w:pos="95"/>
        </w:tabs>
      </w:pPr>
      <w:rPr>
        <w:color w:val="000000"/>
        <w:position w:val="0"/>
        <w:sz w:val="22"/>
        <w:szCs w:val="22"/>
        <w:u w:color="000000"/>
        <w:lang w:val="en-US"/>
      </w:rPr>
    </w:lvl>
    <w:lvl w:ilvl="3">
      <w:start w:val="1"/>
      <w:numFmt w:val="decimal"/>
      <w:lvlText w:val="%4."/>
      <w:lvlJc w:val="left"/>
      <w:pPr>
        <w:tabs>
          <w:tab w:val="num" w:pos="95"/>
        </w:tabs>
      </w:pPr>
      <w:rPr>
        <w:color w:val="000000"/>
        <w:position w:val="0"/>
        <w:sz w:val="22"/>
        <w:szCs w:val="22"/>
        <w:u w:color="000000"/>
        <w:lang w:val="en-US"/>
      </w:rPr>
    </w:lvl>
    <w:lvl w:ilvl="4">
      <w:start w:val="1"/>
      <w:numFmt w:val="decimal"/>
      <w:lvlText w:val="%5."/>
      <w:lvlJc w:val="left"/>
      <w:pPr>
        <w:tabs>
          <w:tab w:val="num" w:pos="95"/>
        </w:tabs>
      </w:pPr>
      <w:rPr>
        <w:color w:val="000000"/>
        <w:position w:val="0"/>
        <w:sz w:val="22"/>
        <w:szCs w:val="22"/>
        <w:u w:color="000000"/>
        <w:lang w:val="en-US"/>
      </w:rPr>
    </w:lvl>
    <w:lvl w:ilvl="5">
      <w:start w:val="1"/>
      <w:numFmt w:val="decimal"/>
      <w:lvlText w:val="%6."/>
      <w:lvlJc w:val="left"/>
      <w:pPr>
        <w:tabs>
          <w:tab w:val="num" w:pos="95"/>
        </w:tabs>
      </w:pPr>
      <w:rPr>
        <w:color w:val="000000"/>
        <w:position w:val="0"/>
        <w:sz w:val="22"/>
        <w:szCs w:val="22"/>
        <w:u w:color="000000"/>
        <w:lang w:val="en-US"/>
      </w:rPr>
    </w:lvl>
    <w:lvl w:ilvl="6">
      <w:start w:val="1"/>
      <w:numFmt w:val="decimal"/>
      <w:lvlText w:val="%7."/>
      <w:lvlJc w:val="left"/>
      <w:pPr>
        <w:tabs>
          <w:tab w:val="num" w:pos="95"/>
        </w:tabs>
      </w:pPr>
      <w:rPr>
        <w:color w:val="000000"/>
        <w:position w:val="0"/>
        <w:sz w:val="22"/>
        <w:szCs w:val="22"/>
        <w:u w:color="000000"/>
        <w:lang w:val="en-US"/>
      </w:rPr>
    </w:lvl>
    <w:lvl w:ilvl="7">
      <w:start w:val="1"/>
      <w:numFmt w:val="decimal"/>
      <w:lvlText w:val="%8."/>
      <w:lvlJc w:val="left"/>
      <w:pPr>
        <w:tabs>
          <w:tab w:val="num" w:pos="95"/>
        </w:tabs>
      </w:pPr>
      <w:rPr>
        <w:color w:val="000000"/>
        <w:position w:val="0"/>
        <w:sz w:val="22"/>
        <w:szCs w:val="22"/>
        <w:u w:color="000000"/>
        <w:lang w:val="en-US"/>
      </w:rPr>
    </w:lvl>
    <w:lvl w:ilvl="8">
      <w:start w:val="1"/>
      <w:numFmt w:val="decimal"/>
      <w:lvlText w:val="%9."/>
      <w:lvlJc w:val="left"/>
      <w:pPr>
        <w:tabs>
          <w:tab w:val="num" w:pos="95"/>
        </w:tabs>
      </w:pPr>
      <w:rPr>
        <w:color w:val="000000"/>
        <w:position w:val="0"/>
        <w:sz w:val="22"/>
        <w:szCs w:val="22"/>
        <w:u w:color="000000"/>
        <w:lang w:val="en-US"/>
      </w:rPr>
    </w:lvl>
  </w:abstractNum>
  <w:abstractNum w:abstractNumId="1" w15:restartNumberingAfterBreak="0">
    <w:nsid w:val="4FFE0776"/>
    <w:multiLevelType w:val="multilevel"/>
    <w:tmpl w:val="C2FCEDA6"/>
    <w:styleLink w:val="List0"/>
    <w:lvl w:ilvl="0">
      <w:start w:val="1"/>
      <w:numFmt w:val="decimal"/>
      <w:lvlText w:val="%1."/>
      <w:lvlJc w:val="left"/>
      <w:pPr>
        <w:tabs>
          <w:tab w:val="num" w:pos="360"/>
        </w:tabs>
        <w:ind w:left="360" w:hanging="360"/>
      </w:pPr>
      <w:rPr>
        <w:color w:val="000000"/>
        <w:position w:val="0"/>
        <w:sz w:val="22"/>
        <w:szCs w:val="22"/>
        <w:u w:color="000000"/>
        <w:lang w:val="en-US"/>
      </w:rPr>
    </w:lvl>
    <w:lvl w:ilvl="1">
      <w:start w:val="1"/>
      <w:numFmt w:val="decimal"/>
      <w:lvlText w:val="%2."/>
      <w:lvlJc w:val="left"/>
      <w:pPr>
        <w:tabs>
          <w:tab w:val="num" w:pos="95"/>
        </w:tabs>
      </w:pPr>
      <w:rPr>
        <w:color w:val="000000"/>
        <w:position w:val="0"/>
        <w:sz w:val="22"/>
        <w:szCs w:val="22"/>
        <w:u w:color="000000"/>
        <w:lang w:val="en-US"/>
      </w:rPr>
    </w:lvl>
    <w:lvl w:ilvl="2">
      <w:start w:val="1"/>
      <w:numFmt w:val="decimal"/>
      <w:lvlText w:val="%3."/>
      <w:lvlJc w:val="left"/>
      <w:pPr>
        <w:tabs>
          <w:tab w:val="num" w:pos="95"/>
        </w:tabs>
      </w:pPr>
      <w:rPr>
        <w:color w:val="000000"/>
        <w:position w:val="0"/>
        <w:sz w:val="22"/>
        <w:szCs w:val="22"/>
        <w:u w:color="000000"/>
        <w:lang w:val="en-US"/>
      </w:rPr>
    </w:lvl>
    <w:lvl w:ilvl="3">
      <w:start w:val="1"/>
      <w:numFmt w:val="decimal"/>
      <w:lvlText w:val="%4."/>
      <w:lvlJc w:val="left"/>
      <w:pPr>
        <w:tabs>
          <w:tab w:val="num" w:pos="95"/>
        </w:tabs>
      </w:pPr>
      <w:rPr>
        <w:color w:val="000000"/>
        <w:position w:val="0"/>
        <w:sz w:val="22"/>
        <w:szCs w:val="22"/>
        <w:u w:color="000000"/>
        <w:lang w:val="en-US"/>
      </w:rPr>
    </w:lvl>
    <w:lvl w:ilvl="4">
      <w:start w:val="1"/>
      <w:numFmt w:val="decimal"/>
      <w:lvlText w:val="%5."/>
      <w:lvlJc w:val="left"/>
      <w:pPr>
        <w:tabs>
          <w:tab w:val="num" w:pos="95"/>
        </w:tabs>
      </w:pPr>
      <w:rPr>
        <w:color w:val="000000"/>
        <w:position w:val="0"/>
        <w:sz w:val="22"/>
        <w:szCs w:val="22"/>
        <w:u w:color="000000"/>
        <w:lang w:val="en-US"/>
      </w:rPr>
    </w:lvl>
    <w:lvl w:ilvl="5">
      <w:start w:val="1"/>
      <w:numFmt w:val="decimal"/>
      <w:lvlText w:val="%6."/>
      <w:lvlJc w:val="left"/>
      <w:pPr>
        <w:tabs>
          <w:tab w:val="num" w:pos="95"/>
        </w:tabs>
      </w:pPr>
      <w:rPr>
        <w:color w:val="000000"/>
        <w:position w:val="0"/>
        <w:sz w:val="22"/>
        <w:szCs w:val="22"/>
        <w:u w:color="000000"/>
        <w:lang w:val="en-US"/>
      </w:rPr>
    </w:lvl>
    <w:lvl w:ilvl="6">
      <w:start w:val="1"/>
      <w:numFmt w:val="decimal"/>
      <w:lvlText w:val="%7."/>
      <w:lvlJc w:val="left"/>
      <w:pPr>
        <w:tabs>
          <w:tab w:val="num" w:pos="95"/>
        </w:tabs>
      </w:pPr>
      <w:rPr>
        <w:color w:val="000000"/>
        <w:position w:val="0"/>
        <w:sz w:val="22"/>
        <w:szCs w:val="22"/>
        <w:u w:color="000000"/>
        <w:lang w:val="en-US"/>
      </w:rPr>
    </w:lvl>
    <w:lvl w:ilvl="7">
      <w:start w:val="1"/>
      <w:numFmt w:val="decimal"/>
      <w:lvlText w:val="%8."/>
      <w:lvlJc w:val="left"/>
      <w:pPr>
        <w:tabs>
          <w:tab w:val="num" w:pos="95"/>
        </w:tabs>
      </w:pPr>
      <w:rPr>
        <w:color w:val="000000"/>
        <w:position w:val="0"/>
        <w:sz w:val="22"/>
        <w:szCs w:val="22"/>
        <w:u w:color="000000"/>
        <w:lang w:val="en-US"/>
      </w:rPr>
    </w:lvl>
    <w:lvl w:ilvl="8">
      <w:start w:val="1"/>
      <w:numFmt w:val="decimal"/>
      <w:lvlText w:val="%9."/>
      <w:lvlJc w:val="left"/>
      <w:pPr>
        <w:tabs>
          <w:tab w:val="num" w:pos="95"/>
        </w:tabs>
      </w:pPr>
      <w:rPr>
        <w:color w:val="000000"/>
        <w:position w:val="0"/>
        <w:sz w:val="22"/>
        <w:szCs w:val="22"/>
        <w:u w:color="000000"/>
        <w:lang w:val="en-US"/>
      </w:rPr>
    </w:lvl>
  </w:abstractNum>
  <w:abstractNum w:abstractNumId="2" w15:restartNumberingAfterBreak="0">
    <w:nsid w:val="5A040473"/>
    <w:multiLevelType w:val="multilevel"/>
    <w:tmpl w:val="A9548CEC"/>
    <w:lvl w:ilvl="0">
      <w:start w:val="1"/>
      <w:numFmt w:val="decimal"/>
      <w:lvlText w:val="%1."/>
      <w:lvlJc w:val="left"/>
      <w:rPr>
        <w:color w:val="000000"/>
        <w:position w:val="0"/>
      </w:rPr>
    </w:lvl>
    <w:lvl w:ilvl="1">
      <w:start w:val="1"/>
      <w:numFmt w:val="decimal"/>
      <w:lvlText w:val="%2."/>
      <w:lvlJc w:val="left"/>
      <w:rPr>
        <w:color w:val="000000"/>
        <w:position w:val="0"/>
      </w:rPr>
    </w:lvl>
    <w:lvl w:ilvl="2">
      <w:start w:val="1"/>
      <w:numFmt w:val="decimal"/>
      <w:lvlText w:val="%3."/>
      <w:lvlJc w:val="left"/>
      <w:rPr>
        <w:color w:val="000000"/>
        <w:position w:val="0"/>
      </w:rPr>
    </w:lvl>
    <w:lvl w:ilvl="3">
      <w:start w:val="1"/>
      <w:numFmt w:val="decimal"/>
      <w:lvlText w:val="%4."/>
      <w:lvlJc w:val="left"/>
      <w:rPr>
        <w:color w:val="000000"/>
        <w:position w:val="0"/>
      </w:rPr>
    </w:lvl>
    <w:lvl w:ilvl="4">
      <w:start w:val="1"/>
      <w:numFmt w:val="decimal"/>
      <w:lvlText w:val="%5."/>
      <w:lvlJc w:val="left"/>
      <w:rPr>
        <w:color w:val="000000"/>
        <w:position w:val="0"/>
      </w:rPr>
    </w:lvl>
    <w:lvl w:ilvl="5">
      <w:start w:val="1"/>
      <w:numFmt w:val="decimal"/>
      <w:lvlText w:val="%6."/>
      <w:lvlJc w:val="left"/>
      <w:rPr>
        <w:color w:val="000000"/>
        <w:position w:val="0"/>
      </w:rPr>
    </w:lvl>
    <w:lvl w:ilvl="6">
      <w:start w:val="1"/>
      <w:numFmt w:val="decimal"/>
      <w:lvlText w:val="%7."/>
      <w:lvlJc w:val="left"/>
      <w:rPr>
        <w:color w:val="000000"/>
        <w:position w:val="0"/>
      </w:rPr>
    </w:lvl>
    <w:lvl w:ilvl="7">
      <w:start w:val="1"/>
      <w:numFmt w:val="decimal"/>
      <w:lvlText w:val="%8."/>
      <w:lvlJc w:val="left"/>
      <w:rPr>
        <w:color w:val="000000"/>
        <w:position w:val="0"/>
      </w:rPr>
    </w:lvl>
    <w:lvl w:ilvl="8">
      <w:start w:val="1"/>
      <w:numFmt w:val="decimal"/>
      <w:lvlText w:val="%9."/>
      <w:lvlJc w:val="left"/>
      <w:rPr>
        <w:color w:val="000000"/>
        <w:position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0F"/>
    <w:rsid w:val="001C7A51"/>
    <w:rsid w:val="001D68E5"/>
    <w:rsid w:val="0022078F"/>
    <w:rsid w:val="002460D3"/>
    <w:rsid w:val="00444C03"/>
    <w:rsid w:val="0054565A"/>
    <w:rsid w:val="005B66BE"/>
    <w:rsid w:val="005B69AE"/>
    <w:rsid w:val="00707F31"/>
    <w:rsid w:val="007B3D9D"/>
    <w:rsid w:val="0086610A"/>
    <w:rsid w:val="008C5418"/>
    <w:rsid w:val="008F62EA"/>
    <w:rsid w:val="00910117"/>
    <w:rsid w:val="009F2D11"/>
    <w:rsid w:val="00A91CCD"/>
    <w:rsid w:val="00AA52EB"/>
    <w:rsid w:val="00AC2E8B"/>
    <w:rsid w:val="00B367F8"/>
    <w:rsid w:val="00B83A32"/>
    <w:rsid w:val="00B87585"/>
    <w:rsid w:val="00BC674F"/>
    <w:rsid w:val="00C659AE"/>
    <w:rsid w:val="00CA0B0F"/>
    <w:rsid w:val="00D17BF7"/>
    <w:rsid w:val="00DB2BA1"/>
    <w:rsid w:val="00DE1DB2"/>
    <w:rsid w:val="00F21C44"/>
    <w:rsid w:val="00F848D2"/>
    <w:rsid w:val="00F85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0F39FF0-275A-49A5-94F1-DC8B880D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2054</Characters>
  <Application>Microsoft Office Word</Application>
  <DocSecurity>0</DocSecurity>
  <Lines>31</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Xtina</dc:creator>
  <cp:lastModifiedBy>Dixie Hairston</cp:lastModifiedBy>
  <cp:revision>2</cp:revision>
  <dcterms:created xsi:type="dcterms:W3CDTF">2016-10-12T15:23:00Z</dcterms:created>
  <dcterms:modified xsi:type="dcterms:W3CDTF">2016-10-12T15:23:00Z</dcterms:modified>
</cp:coreProperties>
</file>